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63DCC" w14:textId="77777777" w:rsidR="007B0E93" w:rsidRDefault="007B0E93" w:rsidP="007B0E93">
      <w:pPr>
        <w:pStyle w:val="CNPDatumamsto"/>
      </w:pPr>
      <w:r>
        <w:t>Tisková zpráva, Praha dne 25. 9. 2026</w:t>
      </w:r>
    </w:p>
    <w:p w14:paraId="6A1C3844" w14:textId="77777777" w:rsidR="007B0E93" w:rsidRPr="002A3D3B" w:rsidRDefault="007B0E93" w:rsidP="007B0E93">
      <w:pPr>
        <w:pStyle w:val="CNPNadpis"/>
      </w:pPr>
      <w:r w:rsidRPr="002A3D3B">
        <w:t>České národní parky budou vyst</w:t>
      </w:r>
      <w:r>
        <w:t>u</w:t>
      </w:r>
      <w:r w:rsidRPr="002A3D3B">
        <w:t>povat pod společným logem</w:t>
      </w:r>
    </w:p>
    <w:p w14:paraId="6D4C1659" w14:textId="32D26DD7" w:rsidR="007B0E93" w:rsidRPr="002A3D3B" w:rsidRDefault="007B0E93" w:rsidP="007B0E93">
      <w:pPr>
        <w:pStyle w:val="CNPPerex"/>
      </w:pPr>
      <w:r w:rsidRPr="002A3D3B">
        <w:t>(</w:t>
      </w:r>
      <w:r w:rsidR="006C05D9">
        <w:t>Znojmo</w:t>
      </w:r>
      <w:r w:rsidRPr="002A3D3B">
        <w:t>), 25. září 2026 - České národní parky si poprvé ve své historii zvolily jednotné logo a vizuální identitu, pod kterou budou vystupovat při prezentaci společných témat a ochrany přírody. Její podoba bude představena veřejnosti u příležitosti podzimních dnů parků v sobotu 26. září na webových platformách. Identita je součástí projektu Zodpovědně do přírody: Partnerství pro národní parky financovaného z programu švýcarsko-české spolupráce. </w:t>
      </w:r>
    </w:p>
    <w:p w14:paraId="4FDB641A" w14:textId="77777777" w:rsidR="007B0E93" w:rsidRPr="002A3D3B" w:rsidRDefault="007B0E93" w:rsidP="007B0E93">
      <w:r w:rsidRPr="002A3D3B">
        <w:t>Nový vizuální styl bude fungovat jako zastřešující značka všech národních parků, NP České Švýcarsko, KRNAP, NP Podyjí a NP Šumava, zatímco jejich stávající loga zůstanou nadále v platnosti. Zavedení jednotné vizuální identity je důležitým krokem pro srozumitelnější a jednotnou komunikaci a usnadní také společnou prezentaci všech českých národních parků v zahraničí.  </w:t>
      </w:r>
    </w:p>
    <w:p w14:paraId="2E9C0EF1" w14:textId="77777777" w:rsidR="007B0E93" w:rsidRPr="002A3D3B" w:rsidRDefault="007B0E93" w:rsidP="007B0E93">
      <w:r w:rsidRPr="002A3D3B">
        <w:rPr>
          <w:i/>
          <w:iCs/>
        </w:rPr>
        <w:t>“Při hledání společného vizuálního stylu jsme se inspirovali i prezentací národních parků a dalších chráněných území v zahraničí. Jednotný styl říká, že tato území patří do jedné rodiny jako místa s mimořádnou přírodní hodnotou. Pro návštěvníky i místní obyvatele je značka vzkazem, že vstupuje do výjimečného území. Proto jsme se rozhodli jít cestou národních parků, které se společným grafickým prvkem už úspěšně prezentují. Věříme, že společná identita českých národních parků pomůže jejich význam a výjimečnost srozumitelněji představit veřejnosti,</w:t>
      </w:r>
      <w:r w:rsidRPr="002A3D3B">
        <w:t>" říká Radek Drahný ze Správy Krkonošského národního parku.   </w:t>
      </w:r>
    </w:p>
    <w:p w14:paraId="33F5F0B1" w14:textId="77777777" w:rsidR="007B0E93" w:rsidRPr="002A3D3B" w:rsidRDefault="007B0E93" w:rsidP="007B0E93">
      <w:r w:rsidRPr="002A3D3B">
        <w:t xml:space="preserve">Design byl vybrán v otevřené dvoukolové soutěži ze čtyř finálních návrhů. Tvůrcem nové vizuální identity je </w:t>
      </w:r>
      <w:proofErr w:type="spellStart"/>
      <w:r w:rsidRPr="002A3D3B">
        <w:t>studiospolu</w:t>
      </w:r>
      <w:proofErr w:type="spellEnd"/>
      <w:r w:rsidRPr="002A3D3B">
        <w:t xml:space="preserve"> designérky Dariny Fialy. Vítězný design následuje myšlenku tiché a křehké přírody a národní parky reprezentuje jako živé ekosystémy, ve kterých díky klidu, ohleduplnosti a ochraně probíhají přirozené procesy a rozvoj biodiverzity. Nové logo funguje primárně jako symbol ochrany přírody, vzájemného respektu a cílí na milou, hravou, ale zároveň důvěryhodnou prezentaci parků. Ústřední symbol prezentuje nadstavbu krajiny a symbolizuje chráněný prostor, uvnitř kterého probíhá život.</w:t>
      </w:r>
    </w:p>
    <w:p w14:paraId="7D1F9887" w14:textId="77777777" w:rsidR="007B0E93" w:rsidRPr="002A3D3B" w:rsidRDefault="007B0E93" w:rsidP="007B0E93">
      <w:r w:rsidRPr="002A3D3B">
        <w:rPr>
          <w:i/>
          <w:iCs/>
        </w:rPr>
        <w:t>“Novou identitu jsme navrhovali jako reakci na to, že přibývá návštěvníků, kteří přicházejí za zážitkem nebo fotografií, ne za přírodou samotnou. Většina škod za sebou nemá zlý úmysl, ale vychází z neznalosti. Na tu platí srozumitelná komunikace a vzdělávání před vstupem do parku. Proto jsme jako symbol zvolili štít, archetyp ochrany, který brání křehký ekosystém. A přesně to identita dělá skrz komunikaci: nechává mluvit samotnou přírodu, aby si návštěvník uvědomil, že je u někoho doma,”</w:t>
      </w:r>
      <w:r w:rsidRPr="002A3D3B">
        <w:t xml:space="preserve"> říká designérka Darina Fiala. </w:t>
      </w:r>
    </w:p>
    <w:p w14:paraId="402B7844" w14:textId="77777777" w:rsidR="007B0E93" w:rsidRPr="002A3D3B" w:rsidRDefault="007B0E93" w:rsidP="007B0E93"/>
    <w:p w14:paraId="5EB1A10B" w14:textId="77777777" w:rsidR="007B0E93" w:rsidRPr="002A3D3B" w:rsidRDefault="007B0E93" w:rsidP="007B0E93">
      <w:r w:rsidRPr="002A3D3B">
        <w:lastRenderedPageBreak/>
        <w:t>Nová vizuální identita vznikla v rámci rozsáhlého osvětového projektu Zodpovědně do přírody: Partnerství pro národní parky zaměřeného na vzdělávání návštěvníků v oblasti šetrného turismu, zodpovědného chování v národních parcích i bezpečného pohybu v přírodě. Klade také důraz na spolupráci mezi správami národních parků, místními obyvateli a soukromým sektorem. </w:t>
      </w:r>
    </w:p>
    <w:p w14:paraId="5F7C02C1" w14:textId="77777777" w:rsidR="007B0E93" w:rsidRPr="002A3D3B" w:rsidRDefault="007B0E93" w:rsidP="007B0E93">
      <w:r w:rsidRPr="002A3D3B">
        <w:t>V rámci projektu vzniká společná webová stránka českých národních parků, která o parcích nabídne komplexní ucelené informace. Vznikne řada edukativních videí, e-learningových kurzů, publikačních materiálů, informační kampaň a uspořádá se více než 200 akcí pořádaných národními parky. </w:t>
      </w:r>
    </w:p>
    <w:p w14:paraId="33828533" w14:textId="77777777" w:rsidR="007B0E93" w:rsidRPr="002A3D3B" w:rsidRDefault="007B0E93" w:rsidP="007B0E93">
      <w:r w:rsidRPr="002A3D3B">
        <w:t>Představení identity doprovází podzimní dny parků. Dny parků se odehrávají pravidelně dvakrát ročně a tuto sobotu 26. září se návštěvníci mohou těšit na zábavný program ve všech národních parcích. Informace o jednotlivých dnech parků najdete na webových stránkách a sociálních médiích jednotlivých parků. </w:t>
      </w:r>
    </w:p>
    <w:p w14:paraId="020F1BCD" w14:textId="186E58A5" w:rsidR="007B0E93" w:rsidRPr="002A3D3B" w:rsidRDefault="007B0E93" w:rsidP="007B0E93">
      <w:r w:rsidRPr="002A3D3B">
        <w:t>Pracovníci Národního parku České Švýcarsko na tradiční akci v Srbské Kamenici seznámí veřejnost s praktickými tipy na výlety, mapami a nejnovějšími informacemi o parku. Pro děti budou připravené</w:t>
      </w:r>
      <w:r>
        <w:t xml:space="preserve"> </w:t>
      </w:r>
      <w:r w:rsidRPr="002A3D3B">
        <w:t>pracovní listy a edukační hry.</w:t>
      </w:r>
      <w:r>
        <w:t xml:space="preserve"> </w:t>
      </w:r>
      <w:r w:rsidRPr="002A3D3B">
        <w:t>Národní park Podyjí se k oslavám Dne českých národních parků připojí 26. září programem v Havraníkách a Čížově. Připraveny jsou vycházky, výstava k 35. výročí parku, představení knihy, promítání filmu i aktivity pro rodiny s dětmi. </w:t>
      </w:r>
    </w:p>
    <w:p w14:paraId="57D4D4BB" w14:textId="27CC5034" w:rsidR="007B0E93" w:rsidRPr="002A3D3B" w:rsidRDefault="007B0E93" w:rsidP="007B0E93">
      <w:r w:rsidRPr="002A3D3B">
        <w:t>V národním parku Šumava proběhne 26. září Den stráže přírody. Odborníci z národního parku a stráž představí svou práci, návštěvníci se mohou těšit na komentované vycházky se strážci, soutěže, hry, kreativní tvoření a zajímavosti ze světa fauny a flóry Šumavy. V Krkonoších se budete moci seznámit s prací strážců. V pátek 25. září od 10 do 14 v Harrachově, v sobotu 26. září na Zlatém návrší. Celý víkend bude Den s Krakonošem na Stezce korunami stromů v Janských Lázních a program zakončí v pondělí 28. září od 15 hodin divadelní představením František Blázen ve vrchlabském KCEV Krtek. </w:t>
      </w:r>
    </w:p>
    <w:p w14:paraId="1AF1FC5A" w14:textId="77777777" w:rsidR="007B0E93" w:rsidRPr="002A3D3B" w:rsidRDefault="007B0E93" w:rsidP="007B0E93">
      <w:r w:rsidRPr="002A3D3B">
        <w:rPr>
          <w:b/>
          <w:bCs/>
        </w:rPr>
        <w:t>O projektu </w:t>
      </w:r>
    </w:p>
    <w:p w14:paraId="506ACA2F" w14:textId="77777777" w:rsidR="007B0E93" w:rsidRPr="002A3D3B" w:rsidRDefault="007B0E93" w:rsidP="007B0E93">
      <w:r w:rsidRPr="002A3D3B">
        <w:t xml:space="preserve">Nová vizuální identita národních parků byla vytvořena v rámci tříletého projektu „Zodpovědně do přírody: Partnerství pro národní parky“, realizovaného díky Programu švýcarsko-české spolupráce (projekt č. CH-V1-17). Projekt reaguje na rostoucí nápor návštěvníků v chráněných územích a potřebu zvýšit povědomí o zásadách šetrného turismu. Cílem je vytvořit ucelený systém osvěty, vzdělávání a monitoringu, který pomůže minimalizovat negativní dopady turismu na přírodu a posílí spolupráci mezi národními parky, místními obyvateli i soukromým sektorem. Více informací o projektu naleznete na webových stránkách </w:t>
      </w:r>
      <w:hyperlink r:id="rId7" w:history="1">
        <w:r w:rsidRPr="002A3D3B">
          <w:rPr>
            <w:rStyle w:val="Hypertextovodkaz"/>
          </w:rPr>
          <w:t>Krkonošského národního parku</w:t>
        </w:r>
      </w:hyperlink>
      <w:r w:rsidRPr="002A3D3B">
        <w:t>. </w:t>
      </w:r>
    </w:p>
    <w:p w14:paraId="2BDB3D79" w14:textId="77777777" w:rsidR="007B0E93" w:rsidRDefault="007B0E93" w:rsidP="007B0E93">
      <w:r w:rsidRPr="002A3D3B">
        <w:rPr>
          <w:b/>
          <w:bCs/>
        </w:rPr>
        <w:t>Kontakt</w:t>
      </w:r>
      <w:r>
        <w:t>:</w:t>
      </w:r>
    </w:p>
    <w:p w14:paraId="43BA5CB5" w14:textId="77777777" w:rsidR="007B0E93" w:rsidRDefault="007B0E93" w:rsidP="007B0E93">
      <w:pPr>
        <w:spacing w:after="0"/>
      </w:pPr>
      <w:r>
        <w:t>Radek Drahný,</w:t>
      </w:r>
    </w:p>
    <w:p w14:paraId="1195924E" w14:textId="2773C5E7" w:rsidR="007B0E93" w:rsidRDefault="007B0E93" w:rsidP="007B0E93">
      <w:pPr>
        <w:spacing w:after="0"/>
      </w:pPr>
      <w:r>
        <w:t xml:space="preserve">tiskový mluvčí, vedoucí oddělení styku s veřejností Správa Krkonošského národního parku </w:t>
      </w:r>
    </w:p>
    <w:p w14:paraId="3A2BCCAC" w14:textId="77777777" w:rsidR="007B0E93" w:rsidRDefault="007B0E93" w:rsidP="007B0E93">
      <w:pPr>
        <w:spacing w:after="0"/>
      </w:pPr>
      <w:proofErr w:type="spellStart"/>
      <w:r>
        <w:t>gsm</w:t>
      </w:r>
      <w:proofErr w:type="spellEnd"/>
      <w:r>
        <w:t xml:space="preserve">: +420 737 209 900, </w:t>
      </w:r>
    </w:p>
    <w:p w14:paraId="0100A98C" w14:textId="311497A2" w:rsidR="002F2B40" w:rsidRDefault="007B0E93" w:rsidP="007B0E93">
      <w:pPr>
        <w:spacing w:after="0"/>
      </w:pPr>
      <w:r>
        <w:t>e-mail: rdrahny@krnap.cz, www.krnap.cz, www.facebook.com/spravakrnap</w:t>
      </w:r>
    </w:p>
    <w:sectPr w:rsidR="002F2B40">
      <w:headerReference w:type="default" r:id="rId8"/>
      <w:footerReference w:type="default" r:id="rId9"/>
      <w:headerReference w:type="first" r:id="rId10"/>
      <w:footerReference w:type="first" r:id="rId11"/>
      <w:pgSz w:w="11906" w:h="16838"/>
      <w:pgMar w:top="879" w:right="850" w:bottom="1417" w:left="141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99E2" w14:textId="77777777" w:rsidR="00126FF5" w:rsidRDefault="00126FF5">
      <w:pPr>
        <w:spacing w:after="0" w:line="240" w:lineRule="auto"/>
      </w:pPr>
      <w:r>
        <w:separator/>
      </w:r>
    </w:p>
  </w:endnote>
  <w:endnote w:type="continuationSeparator" w:id="0">
    <w:p w14:paraId="11651E5E" w14:textId="77777777" w:rsidR="00126FF5" w:rsidRDefault="00126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unces 72pt">
    <w:charset w:val="EE"/>
    <w:family w:val="auto"/>
    <w:pitch w:val="variable"/>
    <w:sig w:usb0="E0002AFF" w:usb1="C000247B" w:usb2="00000009" w:usb3="00000000" w:csb0="000001FF" w:csb1="00000000"/>
    <w:embedBold r:id="rId1" w:fontKey="{95DF1198-C0B3-4168-A663-255E2A048DE5}"/>
  </w:font>
  <w:font w:name="Aptos Display">
    <w:charset w:val="00"/>
    <w:family w:val="swiss"/>
    <w:pitch w:val="variable"/>
    <w:sig w:usb0="20000287" w:usb1="00000003" w:usb2="00000000" w:usb3="00000000" w:csb0="0000019F" w:csb1="00000000"/>
    <w:embedRegular r:id="rId2" w:fontKey="{31ED024E-0B79-469F-AE03-E610C73F4250}"/>
  </w:font>
  <w:font w:name="Aptos">
    <w:charset w:val="00"/>
    <w:family w:val="swiss"/>
    <w:pitch w:val="variable"/>
    <w:sig w:usb0="20000287" w:usb1="00000003" w:usb2="00000000" w:usb3="00000000" w:csb0="0000019F" w:csb1="00000000"/>
    <w:embedRegular r:id="rId3" w:fontKey="{8E590DAC-7CB7-4994-887A-580DDD0A31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CC5F" w14:textId="059AE4AC" w:rsidR="002F2B40" w:rsidRDefault="00126FF5">
    <w:pPr>
      <w:pStyle w:val="Zpat"/>
    </w:pPr>
    <w:r>
      <w:fldChar w:fldCharType="begin"/>
    </w:r>
    <w:r>
      <w:instrText xml:space="preserve"> IF </w:instrText>
    </w:r>
    <w:r>
      <w:fldChar w:fldCharType="begin"/>
    </w:r>
    <w:r>
      <w:instrText xml:space="preserve"> PAGE </w:instrText>
    </w:r>
    <w:r>
      <w:fldChar w:fldCharType="separate"/>
    </w:r>
    <w:r w:rsidR="006D3BD8">
      <w:rPr>
        <w:noProof/>
      </w:rPr>
      <w:instrText>2</w:instrText>
    </w:r>
    <w:r>
      <w:fldChar w:fldCharType="end"/>
    </w:r>
    <w:r>
      <w:instrText xml:space="preserve"> = </w:instrText>
    </w:r>
    <w:fldSimple w:instr=" NUMPAGES ">
      <w:r w:rsidR="006D3BD8">
        <w:rPr>
          <w:noProof/>
        </w:rPr>
        <w:instrText>2</w:instrText>
      </w:r>
    </w:fldSimple>
    <w:r>
      <w:instrText xml:space="preserve"> "</w:instrText>
    </w:r>
    <w:r>
      <w:rPr>
        <w:noProof/>
      </w:rPr>
      <w:drawing>
        <wp:inline distT="0" distB="0" distL="0" distR="0" wp14:anchorId="6C3F112D" wp14:editId="4A82E39B">
          <wp:extent cx="6127203" cy="763200"/>
          <wp:effectExtent l="0" t="0" r="0" b="0"/>
          <wp:docPr id="2" name="Publicita 2" descr="ceskenarodniparky.cz; Program Švýcarsko-české spolupráce; Ministerstvo životního prostředí; Financováno z Programu švýcarsko-české spolupráce, projekt Zodpovědně do přírody: Partnerství pro národní parky." title="Povinná public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blicita.png"/>
                  <pic:cNvPicPr>
                    <a:picLocks noChangeAspect="1" noChangeArrowheads="1"/>
                  </pic:cNvPicPr>
                </pic:nvPicPr>
                <pic:blipFill>
                  <a:blip r:embed="rId1">
                    <a:extLst>
                      <a:ext uri="{96DAC541-7B7A-43D3-8B79-37D633B846F1}">
                        <asvg:svgBlip xmlns:asvg="http://schemas.microsoft.com/office/drawing/2016/SVG/main" r:embed="rId2"/>
                      </a:ext>
                    </a:extLst>
                  </a:blip>
                  <a:srcRect/>
                  <a:stretch>
                    <a:fillRect/>
                  </a:stretch>
                </pic:blipFill>
                <pic:spPr bwMode="auto">
                  <a:xfrm>
                    <a:off x="0" y="0"/>
                    <a:ext cx="6127203" cy="763200"/>
                  </a:xfrm>
                  <a:prstGeom prst="rect">
                    <a:avLst/>
                  </a:prstGeom>
                </pic:spPr>
              </pic:pic>
            </a:graphicData>
          </a:graphic>
        </wp:inline>
      </w:drawing>
    </w:r>
    <w:r>
      <w:rPr>
        <w:position w:val="36"/>
      </w:rPr>
      <w:instrText>" "</w:instrText>
    </w:r>
    <w:r>
      <w:rPr>
        <w:position w:val="36"/>
      </w:rPr>
      <w:fldChar w:fldCharType="begin"/>
    </w:r>
    <w:r>
      <w:rPr>
        <w:position w:val="36"/>
      </w:rPr>
      <w:instrText xml:space="preserve"> PAGE </w:instrText>
    </w:r>
    <w:r>
      <w:rPr>
        <w:position w:val="36"/>
      </w:rPr>
      <w:fldChar w:fldCharType="separate"/>
    </w:r>
    <w:r w:rsidR="007B0E93">
      <w:rPr>
        <w:noProof/>
        <w:position w:val="36"/>
      </w:rPr>
      <w:instrText>2</w:instrText>
    </w:r>
    <w:r>
      <w:rPr>
        <w:position w:val="36"/>
      </w:rPr>
      <w:fldChar w:fldCharType="end"/>
    </w:r>
    <w:r>
      <w:rPr>
        <w:position w:val="36"/>
      </w:rPr>
      <w:instrText xml:space="preserve">" </w:instrText>
    </w:r>
    <w:r>
      <w:rPr>
        <w:position w:val="36"/>
      </w:rPr>
      <w:fldChar w:fldCharType="separate"/>
    </w:r>
    <w:r w:rsidR="006D3BD8">
      <w:rPr>
        <w:noProof/>
      </w:rPr>
      <w:drawing>
        <wp:inline distT="0" distB="0" distL="0" distR="0" wp14:anchorId="38A193EA" wp14:editId="29B4512D">
          <wp:extent cx="6127203" cy="763200"/>
          <wp:effectExtent l="0" t="0" r="0" b="0"/>
          <wp:docPr id="1154566201" name="Publicita 2" descr="ceskenarodniparky.cz; Program Švýcarsko-české spolupráce; Ministerstvo životního prostředí; Financováno z Programu švýcarsko-české spolupráce, projekt Zodpovědně do přírody: Partnerství pro národní parky." title="Povinná public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blicita.png"/>
                  <pic:cNvPicPr>
                    <a:picLocks noChangeAspect="1" noChangeArrowheads="1"/>
                  </pic:cNvPicPr>
                </pic:nvPicPr>
                <pic:blipFill>
                  <a:blip r:embed="rId1">
                    <a:extLst>
                      <a:ext uri="{96DAC541-7B7A-43D3-8B79-37D633B846F1}">
                        <asvg:svgBlip xmlns:asvg="http://schemas.microsoft.com/office/drawing/2016/SVG/main" r:embed="rId2"/>
                      </a:ext>
                    </a:extLst>
                  </a:blip>
                  <a:srcRect/>
                  <a:stretch>
                    <a:fillRect/>
                  </a:stretch>
                </pic:blipFill>
                <pic:spPr bwMode="auto">
                  <a:xfrm>
                    <a:off x="0" y="0"/>
                    <a:ext cx="6127203" cy="763200"/>
                  </a:xfrm>
                  <a:prstGeom prst="rect">
                    <a:avLst/>
                  </a:prstGeom>
                </pic:spPr>
              </pic:pic>
            </a:graphicData>
          </a:graphic>
        </wp:inline>
      </w:drawing>
    </w:r>
    <w:r>
      <w:rPr>
        <w:position w:val="3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EF19" w14:textId="2FC42DFD" w:rsidR="002F2B40" w:rsidRDefault="00126FF5">
    <w:pPr>
      <w:pStyle w:val="Zpat"/>
    </w:pPr>
    <w:r>
      <w:fldChar w:fldCharType="begin"/>
    </w:r>
    <w:r>
      <w:instrText xml:space="preserve"> IF </w:instrText>
    </w:r>
    <w:r>
      <w:fldChar w:fldCharType="begin"/>
    </w:r>
    <w:r>
      <w:instrText xml:space="preserve"> PAGE </w:instrText>
    </w:r>
    <w:r>
      <w:fldChar w:fldCharType="separate"/>
    </w:r>
    <w:r w:rsidR="006D3BD8">
      <w:rPr>
        <w:noProof/>
      </w:rPr>
      <w:instrText>1</w:instrText>
    </w:r>
    <w:r>
      <w:fldChar w:fldCharType="end"/>
    </w:r>
    <w:r>
      <w:instrText xml:space="preserve"> = </w:instrText>
    </w:r>
    <w:fldSimple w:instr=" NUMPAGES ">
      <w:r w:rsidR="006D3BD8">
        <w:rPr>
          <w:noProof/>
        </w:rPr>
        <w:instrText>2</w:instrText>
      </w:r>
    </w:fldSimple>
    <w:r>
      <w:instrText xml:space="preserve"> "</w:instrText>
    </w:r>
    <w:r>
      <w:rPr>
        <w:noProof/>
      </w:rPr>
      <w:drawing>
        <wp:inline distT="0" distB="0" distL="0" distR="0" wp14:anchorId="64A631C0" wp14:editId="56CF7AE6">
          <wp:extent cx="6127203" cy="763200"/>
          <wp:effectExtent l="0" t="0" r="0" b="0"/>
          <wp:docPr id="3" name="Publicita 1" descr="ceskenarodniparky.cz; Program Švýcarsko-české spolupráce; Ministerstvo životního prostředí; Financováno z Programu švýcarsko-české spolupráce, projekt Zodpovědně do přírody: Partnerství pro národní parky." title="Povinná public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blicita.png"/>
                  <pic:cNvPicPr>
                    <a:picLocks noChangeAspect="1" noChangeArrowheads="1"/>
                  </pic:cNvPicPr>
                </pic:nvPicPr>
                <pic:blipFill>
                  <a:blip r:embed="rId1">
                    <a:extLst>
                      <a:ext uri="{96DAC541-7B7A-43D3-8B79-37D633B846F1}">
                        <asvg:svgBlip xmlns:asvg="http://schemas.microsoft.com/office/drawing/2016/SVG/main" r:embed="rId2"/>
                      </a:ext>
                    </a:extLst>
                  </a:blip>
                  <a:srcRect/>
                  <a:stretch>
                    <a:fillRect/>
                  </a:stretch>
                </pic:blipFill>
                <pic:spPr bwMode="auto">
                  <a:xfrm>
                    <a:off x="0" y="0"/>
                    <a:ext cx="6127203" cy="763200"/>
                  </a:xfrm>
                  <a:prstGeom prst="rect">
                    <a:avLst/>
                  </a:prstGeom>
                </pic:spPr>
              </pic:pic>
            </a:graphicData>
          </a:graphic>
        </wp:inline>
      </w:drawing>
    </w:r>
    <w:r>
      <w:rPr>
        <w:position w:val="36"/>
      </w:rPr>
      <w:instrText>" "</w:instrText>
    </w:r>
    <w:r>
      <w:rPr>
        <w:position w:val="36"/>
      </w:rPr>
      <w:fldChar w:fldCharType="begin"/>
    </w:r>
    <w:r>
      <w:rPr>
        <w:position w:val="36"/>
      </w:rPr>
      <w:instrText xml:space="preserve"> PAGE </w:instrText>
    </w:r>
    <w:r>
      <w:rPr>
        <w:position w:val="36"/>
      </w:rPr>
      <w:fldChar w:fldCharType="separate"/>
    </w:r>
    <w:r w:rsidR="006D3BD8">
      <w:rPr>
        <w:noProof/>
        <w:position w:val="36"/>
      </w:rPr>
      <w:instrText>1</w:instrText>
    </w:r>
    <w:r>
      <w:rPr>
        <w:position w:val="36"/>
      </w:rPr>
      <w:fldChar w:fldCharType="end"/>
    </w:r>
    <w:r>
      <w:rPr>
        <w:position w:val="36"/>
      </w:rPr>
      <w:instrText xml:space="preserve">" </w:instrText>
    </w:r>
    <w:r>
      <w:rPr>
        <w:position w:val="36"/>
      </w:rPr>
      <w:fldChar w:fldCharType="separate"/>
    </w:r>
    <w:r w:rsidR="006D3BD8">
      <w:rPr>
        <w:noProof/>
        <w:position w:val="36"/>
      </w:rPr>
      <w:t>1</w:t>
    </w:r>
    <w:r>
      <w:rPr>
        <w:position w:val="3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005D" w14:textId="77777777" w:rsidR="00126FF5" w:rsidRDefault="00126FF5">
      <w:pPr>
        <w:spacing w:after="0" w:line="240" w:lineRule="auto"/>
      </w:pPr>
      <w:r>
        <w:separator/>
      </w:r>
    </w:p>
  </w:footnote>
  <w:footnote w:type="continuationSeparator" w:id="0">
    <w:p w14:paraId="62AADC2D" w14:textId="77777777" w:rsidR="00126FF5" w:rsidRDefault="00126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0C24" w14:textId="77777777" w:rsidR="002F2B40" w:rsidRDefault="002F2B4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DF06" w14:textId="77777777" w:rsidR="002F2B40" w:rsidRDefault="00126FF5">
    <w:pPr>
      <w:pStyle w:val="Zhlav"/>
    </w:pPr>
    <w:r>
      <w:rPr>
        <w:noProof/>
      </w:rPr>
      <w:drawing>
        <wp:anchor distT="0" distB="0" distL="0" distR="0" simplePos="0" relativeHeight="723900" behindDoc="0" locked="0" layoutInCell="1" allowOverlap="1" wp14:anchorId="1A629FAE" wp14:editId="54949F0A">
          <wp:simplePos x="0" y="0"/>
          <wp:positionH relativeFrom="page">
            <wp:posOffset>900000</wp:posOffset>
          </wp:positionH>
          <wp:positionV relativeFrom="page">
            <wp:posOffset>648000</wp:posOffset>
          </wp:positionV>
          <wp:extent cx="1359360" cy="720000"/>
          <wp:effectExtent l="0" t="0" r="0" b="0"/>
          <wp:wrapNone/>
          <wp:docPr id="1" name="Logo CNP" descr="Logo České národní parky" title="Logo České národní par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np.png"/>
                  <pic:cNvPicPr>
                    <a:picLocks noChangeAspect="1" noChangeArrowheads="1"/>
                  </pic:cNvPicPr>
                </pic:nvPicPr>
                <pic:blipFill>
                  <a:blip r:embed="rId1">
                    <a:extLst>
                      <a:ext uri="{96DAC541-7B7A-43D3-8B79-37D633B846F1}">
                        <asvg:svgBlip xmlns:asvg="http://schemas.microsoft.com/office/drawing/2016/SVG/main" r:embed="rId2"/>
                      </a:ext>
                    </a:extLst>
                  </a:blip>
                  <a:srcRect/>
                  <a:stretch>
                    <a:fillRect/>
                  </a:stretch>
                </pic:blipFill>
                <pic:spPr bwMode="auto">
                  <a:xfrm>
                    <a:off x="0" y="0"/>
                    <a:ext cx="135936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033D8"/>
    <w:multiLevelType w:val="hybridMultilevel"/>
    <w:tmpl w:val="8B30183C"/>
    <w:lvl w:ilvl="0" w:tplc="38383C74">
      <w:start w:val="1"/>
      <w:numFmt w:val="bullet"/>
      <w:lvlText w:val="●"/>
      <w:lvlJc w:val="left"/>
      <w:pPr>
        <w:ind w:left="720" w:hanging="360"/>
      </w:pPr>
    </w:lvl>
    <w:lvl w:ilvl="1" w:tplc="AD181A8A">
      <w:start w:val="1"/>
      <w:numFmt w:val="bullet"/>
      <w:lvlText w:val="○"/>
      <w:lvlJc w:val="left"/>
      <w:pPr>
        <w:ind w:left="1440" w:hanging="360"/>
      </w:pPr>
    </w:lvl>
    <w:lvl w:ilvl="2" w:tplc="5FE40AB4">
      <w:start w:val="1"/>
      <w:numFmt w:val="bullet"/>
      <w:lvlText w:val="■"/>
      <w:lvlJc w:val="left"/>
      <w:pPr>
        <w:ind w:left="2160" w:hanging="360"/>
      </w:pPr>
    </w:lvl>
    <w:lvl w:ilvl="3" w:tplc="DDCA3EF4">
      <w:start w:val="1"/>
      <w:numFmt w:val="bullet"/>
      <w:lvlText w:val="●"/>
      <w:lvlJc w:val="left"/>
      <w:pPr>
        <w:ind w:left="2880" w:hanging="360"/>
      </w:pPr>
    </w:lvl>
    <w:lvl w:ilvl="4" w:tplc="7DEE90DA">
      <w:start w:val="1"/>
      <w:numFmt w:val="bullet"/>
      <w:lvlText w:val="○"/>
      <w:lvlJc w:val="left"/>
      <w:pPr>
        <w:ind w:left="3600" w:hanging="360"/>
      </w:pPr>
    </w:lvl>
    <w:lvl w:ilvl="5" w:tplc="88F4599A">
      <w:start w:val="1"/>
      <w:numFmt w:val="bullet"/>
      <w:lvlText w:val="■"/>
      <w:lvlJc w:val="left"/>
      <w:pPr>
        <w:ind w:left="4320" w:hanging="360"/>
      </w:pPr>
    </w:lvl>
    <w:lvl w:ilvl="6" w:tplc="D724FC6A">
      <w:start w:val="1"/>
      <w:numFmt w:val="bullet"/>
      <w:lvlText w:val="●"/>
      <w:lvlJc w:val="left"/>
      <w:pPr>
        <w:ind w:left="5040" w:hanging="360"/>
      </w:pPr>
    </w:lvl>
    <w:lvl w:ilvl="7" w:tplc="355449D6">
      <w:start w:val="1"/>
      <w:numFmt w:val="bullet"/>
      <w:lvlText w:val="●"/>
      <w:lvlJc w:val="left"/>
      <w:pPr>
        <w:ind w:left="5760" w:hanging="360"/>
      </w:pPr>
    </w:lvl>
    <w:lvl w:ilvl="8" w:tplc="13840F56">
      <w:start w:val="1"/>
      <w:numFmt w:val="bullet"/>
      <w:lvlText w:val="●"/>
      <w:lvlJc w:val="left"/>
      <w:pPr>
        <w:ind w:left="6480" w:hanging="360"/>
      </w:pPr>
    </w:lvl>
  </w:abstractNum>
  <w:num w:numId="1" w16cid:durableId="11736918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09"/>
  <w:consecutiveHyphenLimit w:val="2"/>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40"/>
    <w:rsid w:val="00126FF5"/>
    <w:rsid w:val="002C5D51"/>
    <w:rsid w:val="002F2B40"/>
    <w:rsid w:val="006A7A90"/>
    <w:rsid w:val="006C05D9"/>
    <w:rsid w:val="006D3BD8"/>
    <w:rsid w:val="007B0E93"/>
    <w:rsid w:val="00867148"/>
    <w:rsid w:val="008734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6673"/>
  <w15:docId w15:val="{7126CE10-CBCA-48C5-98B3-8CF9BFBD3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pPr>
        <w:spacing w:line="3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300"/>
      <w:jc w:val="both"/>
    </w:pPr>
  </w:style>
  <w:style w:type="paragraph" w:styleId="Nadpis1">
    <w:name w:val="heading 1"/>
    <w:basedOn w:val="Normln"/>
    <w:next w:val="Normln"/>
    <w:uiPriority w:val="9"/>
    <w:qFormat/>
    <w:pPr>
      <w:outlineLvl w:val="0"/>
    </w:pPr>
    <w:rPr>
      <w:color w:val="2E74B5"/>
      <w:sz w:val="32"/>
      <w:szCs w:val="32"/>
    </w:rPr>
  </w:style>
  <w:style w:type="paragraph" w:styleId="Nadpis2">
    <w:name w:val="heading 2"/>
    <w:basedOn w:val="Normln"/>
    <w:next w:val="Normln"/>
    <w:uiPriority w:val="9"/>
    <w:semiHidden/>
    <w:unhideWhenUsed/>
    <w:qFormat/>
    <w:pPr>
      <w:outlineLvl w:val="1"/>
    </w:pPr>
    <w:rPr>
      <w:color w:val="2E74B5"/>
      <w:sz w:val="26"/>
      <w:szCs w:val="26"/>
    </w:rPr>
  </w:style>
  <w:style w:type="paragraph" w:styleId="Nadpis3">
    <w:name w:val="heading 3"/>
    <w:basedOn w:val="Normln"/>
    <w:next w:val="Normln"/>
    <w:uiPriority w:val="9"/>
    <w:semiHidden/>
    <w:unhideWhenUsed/>
    <w:qFormat/>
    <w:pPr>
      <w:outlineLvl w:val="2"/>
    </w:pPr>
    <w:rPr>
      <w:color w:val="1F4D78"/>
      <w:sz w:val="24"/>
      <w:szCs w:val="24"/>
    </w:rPr>
  </w:style>
  <w:style w:type="paragraph" w:styleId="Nadpis4">
    <w:name w:val="heading 4"/>
    <w:basedOn w:val="Normln"/>
    <w:next w:val="Normln"/>
    <w:uiPriority w:val="9"/>
    <w:semiHidden/>
    <w:unhideWhenUsed/>
    <w:qFormat/>
    <w:pPr>
      <w:outlineLvl w:val="3"/>
    </w:pPr>
    <w:rPr>
      <w:i/>
      <w:iCs/>
      <w:color w:val="2E74B5"/>
    </w:rPr>
  </w:style>
  <w:style w:type="paragraph" w:styleId="Nadpis5">
    <w:name w:val="heading 5"/>
    <w:basedOn w:val="Normln"/>
    <w:next w:val="Normln"/>
    <w:uiPriority w:val="9"/>
    <w:semiHidden/>
    <w:unhideWhenUsed/>
    <w:qFormat/>
    <w:pPr>
      <w:outlineLvl w:val="4"/>
    </w:pPr>
    <w:rPr>
      <w:color w:val="2E74B5"/>
    </w:rPr>
  </w:style>
  <w:style w:type="paragraph" w:styleId="Nadpis6">
    <w:name w:val="heading 6"/>
    <w:basedOn w:val="Normln"/>
    <w:next w:val="Normln"/>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rPr>
      <w:sz w:val="56"/>
      <w:szCs w:val="56"/>
    </w:rPr>
  </w:style>
  <w:style w:type="paragraph" w:customStyle="1" w:styleId="Siln1">
    <w:name w:val="Silné1"/>
    <w:basedOn w:val="Normln"/>
    <w:next w:val="Normln"/>
    <w:qFormat/>
    <w:rPr>
      <w:b/>
      <w:bCs/>
    </w:rPr>
  </w:style>
  <w:style w:type="paragraph" w:styleId="Odstavecseseznamem">
    <w:name w:val="List Paragraph"/>
    <w:basedOn w:val="Normln"/>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basedOn w:val="Normln"/>
    <w:link w:val="TextpoznpodarouChar"/>
    <w:uiPriority w:val="99"/>
    <w:semiHidden/>
    <w:unhideWhenUsed/>
    <w:pPr>
      <w:spacing w:after="0" w:line="240" w:lineRule="auto"/>
    </w:p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basedOn w:val="Normln"/>
    <w:link w:val="TextvysvtlivekChar"/>
    <w:uiPriority w:val="99"/>
    <w:semiHidden/>
    <w:unhideWhenUsed/>
    <w:pPr>
      <w:spacing w:after="0" w:line="240" w:lineRule="auto"/>
    </w:pPr>
  </w:style>
  <w:style w:type="character" w:customStyle="1" w:styleId="TextvysvtlivekChar">
    <w:name w:val="Text vysvětlivek Char"/>
    <w:link w:val="Textvysvtlivek"/>
    <w:uiPriority w:val="99"/>
    <w:semiHidden/>
    <w:unhideWhenUsed/>
    <w:rPr>
      <w:sz w:val="20"/>
      <w:szCs w:val="20"/>
    </w:rPr>
  </w:style>
  <w:style w:type="paragraph" w:customStyle="1" w:styleId="CNPDatumamsto">
    <w:name w:val="CNP Datum a místo"/>
    <w:basedOn w:val="Normln"/>
    <w:next w:val="CNPNadpis"/>
    <w:qFormat/>
    <w:pPr>
      <w:spacing w:after="2279"/>
      <w:jc w:val="right"/>
    </w:pPr>
  </w:style>
  <w:style w:type="paragraph" w:customStyle="1" w:styleId="CNPNadpis">
    <w:name w:val="CNP Nadpis"/>
    <w:basedOn w:val="Normln"/>
    <w:next w:val="CNPPerex"/>
    <w:qFormat/>
    <w:pPr>
      <w:keepNext/>
      <w:spacing w:after="560" w:line="660" w:lineRule="exact"/>
      <w:jc w:val="left"/>
    </w:pPr>
    <w:rPr>
      <w:rFonts w:ascii="Fraunces 72pt" w:eastAsia="Fraunces 72pt" w:hAnsi="Fraunces 72pt" w:cs="Fraunces 72pt"/>
      <w:b/>
      <w:bCs/>
      <w:color w:val="1C6F3E"/>
      <w:sz w:val="58"/>
      <w:szCs w:val="58"/>
    </w:rPr>
  </w:style>
  <w:style w:type="paragraph" w:customStyle="1" w:styleId="CNPPerex">
    <w:name w:val="CNP Perex"/>
    <w:basedOn w:val="Normln"/>
    <w:next w:val="Normln"/>
    <w:qFormat/>
    <w:pPr>
      <w:spacing w:after="360"/>
    </w:pPr>
    <w:rPr>
      <w:b/>
      <w:bCs/>
      <w:color w:val="1C6F3E"/>
      <w:sz w:val="22"/>
      <w:szCs w:val="22"/>
    </w:rPr>
  </w:style>
  <w:style w:type="paragraph" w:customStyle="1" w:styleId="CNPMezititulek">
    <w:name w:val="CNP Mezititulek"/>
    <w:basedOn w:val="Normln"/>
    <w:next w:val="Normln"/>
    <w:qFormat/>
    <w:pPr>
      <w:keepNext/>
      <w:spacing w:after="0"/>
      <w:jc w:val="left"/>
    </w:pPr>
    <w:rPr>
      <w:b/>
      <w:bCs/>
    </w:rPr>
  </w:style>
  <w:style w:type="paragraph" w:customStyle="1" w:styleId="CNPKontaktnadpis">
    <w:name w:val="CNP Kontakt nadpis"/>
    <w:basedOn w:val="CNPMezititulek"/>
    <w:next w:val="CNPKontakt"/>
    <w:qFormat/>
    <w:pPr>
      <w:spacing w:before="600"/>
    </w:pPr>
  </w:style>
  <w:style w:type="paragraph" w:customStyle="1" w:styleId="CNPKontakt">
    <w:name w:val="CNP Kontakt"/>
    <w:basedOn w:val="Normln"/>
    <w:qFormat/>
    <w:pPr>
      <w:spacing w:after="0"/>
      <w:jc w:val="left"/>
    </w:pPr>
  </w:style>
  <w:style w:type="paragraph" w:styleId="Zpat">
    <w:name w:val="footer"/>
    <w:basedOn w:val="Normln"/>
    <w:pPr>
      <w:spacing w:after="0" w:line="240" w:lineRule="auto"/>
      <w:jc w:val="right"/>
    </w:pPr>
    <w:rPr>
      <w:b/>
      <w:bCs/>
      <w:color w:val="1C6F3E"/>
      <w:sz w:val="22"/>
      <w:szCs w:val="22"/>
    </w:rPr>
  </w:style>
  <w:style w:type="paragraph" w:styleId="Zhlav">
    <w:name w:val="header"/>
    <w:basedOn w:val="Normln"/>
    <w:pPr>
      <w:spacing w:after="0" w:line="240" w:lineRule="auto"/>
    </w:pPr>
  </w:style>
  <w:style w:type="character" w:customStyle="1" w:styleId="CNPCitace">
    <w:name w:val="CNP Citace"/>
    <w:uiPriority w:val="99"/>
    <w:unhideWhenUsed/>
    <w:qFormat/>
    <w:rPr>
      <w:i/>
      <w:iCs/>
    </w:rPr>
  </w:style>
  <w:style w:type="character" w:styleId="Odkaznakoment">
    <w:name w:val="annotation reference"/>
    <w:basedOn w:val="Standardnpsmoodstavce"/>
    <w:uiPriority w:val="99"/>
    <w:semiHidden/>
    <w:unhideWhenUsed/>
    <w:rsid w:val="007B0E93"/>
    <w:rPr>
      <w:sz w:val="16"/>
      <w:szCs w:val="16"/>
    </w:rPr>
  </w:style>
  <w:style w:type="paragraph" w:styleId="Textkomente">
    <w:name w:val="annotation text"/>
    <w:basedOn w:val="Normln"/>
    <w:link w:val="TextkomenteChar"/>
    <w:uiPriority w:val="99"/>
    <w:unhideWhenUsed/>
    <w:rsid w:val="007B0E93"/>
    <w:pPr>
      <w:spacing w:line="240" w:lineRule="auto"/>
    </w:pPr>
  </w:style>
  <w:style w:type="character" w:customStyle="1" w:styleId="TextkomenteChar">
    <w:name w:val="Text komentáře Char"/>
    <w:basedOn w:val="Standardnpsmoodstavce"/>
    <w:link w:val="Textkomente"/>
    <w:uiPriority w:val="99"/>
    <w:rsid w:val="007B0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rnap.cz/sprava/sprava-krnap/projekty/ostatni-projekty/zodpovedne-do-prirody-partnerstvi-pro-narodni-park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4723</Characters>
  <Application>Microsoft Office Word</Application>
  <DocSecurity>4</DocSecurity>
  <Lines>65</Lines>
  <Paragraphs>19</Paragraphs>
  <ScaleCrop>false</ScaleCrop>
  <HeadingPairs>
    <vt:vector size="2" baseType="variant">
      <vt:variant>
        <vt:lpstr>Název</vt:lpstr>
      </vt:variant>
      <vt:variant>
        <vt:i4>1</vt:i4>
      </vt:variant>
    </vt:vector>
  </HeadingPairs>
  <TitlesOfParts>
    <vt:vector size="1" baseType="lpstr">
      <vt:lpstr>Tisková zpráva – České národní parky</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Tisková zpráva – České národní parky</dc:title>
  <dc:creator>Barbora Fryčová</dc:creator>
  <cp:lastModifiedBy>Zdeněk Mačát</cp:lastModifiedBy>
  <cp:revision>2</cp:revision>
  <dcterms:created xsi:type="dcterms:W3CDTF">2026-09-25T08:04:00Z</dcterms:created>
  <dcterms:modified xsi:type="dcterms:W3CDTF">2026-09-25T08:04:00Z</dcterms:modified>
</cp:coreProperties>
</file>